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11829694"/>
    <w:p w:rsidR="00000000" w:rsidRDefault="00A61A05">
      <w:pPr>
        <w:pStyle w:val="Heading2"/>
      </w:pPr>
      <w:r>
        <w:fldChar w:fldCharType="begin"/>
      </w:r>
      <w:r>
        <w:instrText xml:space="preserve"> ASK ProjName "Type the name of the project being reviewed" \d "Project Name" </w:instrText>
      </w:r>
      <w:r>
        <w:fldChar w:fldCharType="separate"/>
      </w:r>
      <w:bookmarkStart w:id="1" w:name="ProjName"/>
      <w:r>
        <w:t>Project</w:t>
      </w:r>
      <w:bookmarkEnd w:id="1"/>
      <w:r>
        <w:fldChar w:fldCharType="end"/>
      </w:r>
      <w:r>
        <w:t>Project Audit &amp; Review Checklist</w:t>
      </w:r>
      <w:bookmarkEnd w:id="0"/>
    </w:p>
    <w:p w:rsidR="00000000" w:rsidRDefault="00A61A05">
      <w:pPr>
        <w:pStyle w:val="BodyText"/>
      </w:pPr>
      <w:r>
        <w:t>The following provides a detailed checklist to assist the PPO with reviewing the health of a project: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A61A0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Relevance (at this time)</w:t>
            </w:r>
          </w:p>
        </w:tc>
        <w:tc>
          <w:tcPr>
            <w:tcW w:w="5670" w:type="dxa"/>
          </w:tcPr>
          <w:p w:rsidR="00000000" w:rsidRDefault="00A61A0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Theory &amp;</w:t>
            </w:r>
            <w:r>
              <w:rPr>
                <w:b/>
              </w:rPr>
              <w:t xml:space="preserve"> Practice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A61A05">
            <w:pPr>
              <w:pStyle w:val="BodyText"/>
              <w:jc w:val="center"/>
            </w:pPr>
            <w:r>
              <w:t>(How relevant is this attribute to this project or audit?)</w:t>
            </w:r>
          </w:p>
        </w:tc>
        <w:tc>
          <w:tcPr>
            <w:tcW w:w="5670" w:type="dxa"/>
          </w:tcPr>
          <w:p w:rsidR="00000000" w:rsidRDefault="00A61A05">
            <w:pPr>
              <w:pStyle w:val="BodyText"/>
              <w:jc w:val="center"/>
            </w:pPr>
            <w:r>
              <w:t>(An indication of this attribute’s strength or weakness)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564637">
            <w:pPr>
              <w:pStyle w:val="BodyTex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2790825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00000" w:rsidRDefault="00564637">
            <w:pPr>
              <w:pStyle w:val="BodyTex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2952750" cy="409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61A05">
      <w:r>
        <w:fldChar w:fldCharType="begin"/>
      </w:r>
      <w:r>
        <w:instrText xml:space="preserve"> Set SPLStatus "Review" </w:instrText>
      </w:r>
      <w:r>
        <w:fldChar w:fldCharType="separate"/>
      </w:r>
      <w:r>
        <w:t>Review</w: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ascii="Arial" w:hAnsi="Arial"/>
        </w:rPr>
        <w:instrText>Set SPLStatusCover "Review"</w:instrText>
      </w:r>
      <w:r>
        <w:instrText xml:space="preserve"> </w:instrText>
      </w:r>
      <w:r>
        <w:fldChar w:fldCharType="separate"/>
      </w:r>
      <w:r>
        <w:rPr>
          <w:rFonts w:ascii="Arial" w:hAnsi="Arial"/>
        </w:rPr>
        <w:t>Review</w:t>
      </w:r>
      <w:r>
        <w:fldChar w:fldCharType="end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103"/>
        <w:gridCol w:w="1142"/>
        <w:gridCol w:w="1080"/>
        <w:gridCol w:w="4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17" w:type="dxa"/>
            <w:shd w:val="pct10" w:color="auto" w:fill="auto"/>
          </w:tcPr>
          <w:p w:rsidR="00000000" w:rsidRDefault="00A61A05">
            <w:pPr>
              <w:pStyle w:val="TABLEHEAD"/>
            </w:pPr>
            <w:r>
              <w:t>Item</w:t>
            </w:r>
          </w:p>
        </w:tc>
        <w:tc>
          <w:tcPr>
            <w:tcW w:w="5103" w:type="dxa"/>
            <w:shd w:val="pct10" w:color="auto" w:fill="auto"/>
          </w:tcPr>
          <w:p w:rsidR="00000000" w:rsidRDefault="00A61A05">
            <w:pPr>
              <w:pStyle w:val="TABLEHEAD"/>
            </w:pPr>
            <w:r>
              <w:t>Attribute</w:t>
            </w:r>
          </w:p>
        </w:tc>
        <w:tc>
          <w:tcPr>
            <w:tcW w:w="1141" w:type="dxa"/>
            <w:shd w:val="pct10" w:color="auto" w:fill="auto"/>
          </w:tcPr>
          <w:p w:rsidR="00000000" w:rsidRDefault="00A61A05">
            <w:pPr>
              <w:pStyle w:val="TABLEHEAD"/>
              <w:rPr>
                <w:spacing w:val="-10"/>
              </w:rPr>
            </w:pPr>
            <w:r>
              <w:rPr>
                <w:spacing w:val="-10"/>
              </w:rPr>
              <w:t>Relevance</w:t>
            </w:r>
          </w:p>
        </w:tc>
        <w:tc>
          <w:tcPr>
            <w:tcW w:w="1080" w:type="dxa"/>
            <w:shd w:val="pct10" w:color="auto" w:fill="auto"/>
          </w:tcPr>
          <w:p w:rsidR="00000000" w:rsidRDefault="00A61A05">
            <w:pPr>
              <w:pStyle w:val="TABLEHEAD"/>
            </w:pPr>
            <w:r>
              <w:t>Practice</w:t>
            </w:r>
          </w:p>
        </w:tc>
        <w:tc>
          <w:tcPr>
            <w:tcW w:w="4540" w:type="dxa"/>
            <w:shd w:val="pct10" w:color="auto" w:fill="auto"/>
          </w:tcPr>
          <w:p w:rsidR="00000000" w:rsidRDefault="00A61A05">
            <w:pPr>
              <w:pStyle w:val="TABLEHEAD"/>
            </w:pPr>
            <w:r>
              <w:t>Assessment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</w:t>
            </w:r>
            <w:r>
              <w:rPr>
                <w:rFonts w:ascii="Times New Roman" w:hAnsi="Times New Roman"/>
                <w:b/>
                <w:sz w:val="22"/>
              </w:rPr>
              <w:t>ject Planning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project have a formal Project Plan?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key elements of a Project Plan present?</w:t>
            </w:r>
            <w:r>
              <w:rPr>
                <w:rFonts w:ascii="Times New Roman" w:hAnsi="Times New Roman"/>
              </w:rPr>
              <w:br/>
              <w:t>a. Project Definition &amp; Scope?</w:t>
            </w:r>
            <w:r>
              <w:rPr>
                <w:rFonts w:ascii="Times New Roman" w:hAnsi="Times New Roman"/>
              </w:rPr>
              <w:br/>
              <w:t>b. Project Objectives?</w:t>
            </w:r>
            <w:r>
              <w:rPr>
                <w:rFonts w:ascii="Times New Roman" w:hAnsi="Times New Roman"/>
              </w:rPr>
              <w:br/>
              <w:t>c. Cost / Benefit Analysis?</w:t>
            </w:r>
            <w:r>
              <w:rPr>
                <w:rFonts w:ascii="Times New Roman" w:hAnsi="Times New Roman"/>
              </w:rPr>
              <w:br/>
              <w:t>d. Staffing Requirements?</w:t>
            </w:r>
            <w:r>
              <w:rPr>
                <w:rFonts w:ascii="Times New Roman" w:hAnsi="Times New Roman"/>
              </w:rPr>
              <w:br/>
              <w:t>e. Time Line?</w:t>
            </w:r>
            <w:r>
              <w:rPr>
                <w:rFonts w:ascii="Times New Roman" w:hAnsi="Times New Roman"/>
              </w:rPr>
              <w:br/>
              <w:t>f. Risk Ana</w:t>
            </w:r>
            <w:r>
              <w:rPr>
                <w:rFonts w:ascii="Times New Roman" w:hAnsi="Times New Roman"/>
              </w:rPr>
              <w:t>lysis?</w:t>
            </w:r>
            <w:r>
              <w:rPr>
                <w:rFonts w:ascii="Times New Roman" w:hAnsi="Times New Roman"/>
              </w:rPr>
              <w:br/>
              <w:t>g. Critical Success Criteria (if we meet these, we've met our goals?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5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all stakeholders been identified?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 Stakeholder Management plan in place? Have project accountabilities &amp; responsibilities been clearly defined?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the scope, objectives, costs, benefits and impacts been communicated to all involved and/or impacted stakeholders and work groups?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Have all involved stakeholders and work groups committed to the project? </w:t>
            </w:r>
            <w:r>
              <w:rPr>
                <w:rFonts w:ascii="Times New Roman" w:hAnsi="Times New Roman"/>
              </w:rPr>
              <w:br/>
              <w:t>b) Have all necessary approval</w:t>
            </w:r>
            <w:r>
              <w:rPr>
                <w:rFonts w:ascii="Times New Roman" w:hAnsi="Times New Roman"/>
              </w:rPr>
              <w:t>s been obtained?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 project Communications Plan been developed?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funding and staffing resource estimates sufficiently detailed and documented for use in planning and tracking the project?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a documented project organization</w:t>
            </w:r>
            <w:r>
              <w:rPr>
                <w:rFonts w:ascii="Times New Roman" w:hAnsi="Times New Roman"/>
              </w:rPr>
              <w:t>al policy &amp; plan (i.e. governance model) exist?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adequate resources been provided by management to ensure project success?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current scope of the project substantially different than that originally defined in the approved project pl</w:t>
            </w:r>
            <w:r>
              <w:rPr>
                <w:rFonts w:ascii="Times New Roman" w:hAnsi="Times New Roman"/>
              </w:rPr>
              <w:t>an?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approach and development strategy of the project been defined, documented and accepted by the appropriate stakeholders?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project management standards and procedures been established and documented?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Stee</w:t>
            </w:r>
            <w:r>
              <w:rPr>
                <w:rFonts w:ascii="Times New Roman" w:hAnsi="Times New Roman"/>
              </w:rPr>
              <w:t>ring Committee in place?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Steering Committee active in project oversight?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 procedures in place to effectively manage interdependencies with other projects / systems?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Project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the key elements of</w:t>
            </w:r>
            <w:r>
              <w:rPr>
                <w:rFonts w:ascii="Times New Roman" w:hAnsi="Times New Roman"/>
              </w:rPr>
              <w:t xml:space="preserve"> a coherent project management strategy been established?</w:t>
            </w:r>
            <w:r>
              <w:rPr>
                <w:rFonts w:ascii="Times New Roman" w:hAnsi="Times New Roman"/>
              </w:rPr>
              <w:br/>
              <w:t>a. Project tracking plan &amp; methodology</w:t>
            </w:r>
            <w:r>
              <w:rPr>
                <w:rFonts w:ascii="Times New Roman" w:hAnsi="Times New Roman"/>
              </w:rPr>
              <w:br/>
              <w:t>b. Project status reporting structure &amp; process</w:t>
            </w:r>
            <w:r>
              <w:rPr>
                <w:rFonts w:ascii="Times New Roman" w:hAnsi="Times New Roman"/>
              </w:rPr>
              <w:br/>
              <w:t>c. Change Management plan &amp; tracking</w:t>
            </w:r>
            <w:r>
              <w:rPr>
                <w:rFonts w:ascii="Times New Roman" w:hAnsi="Times New Roman"/>
              </w:rPr>
              <w:br/>
              <w:t>d. Issues Management process &amp; tracking plan</w:t>
            </w:r>
            <w:r>
              <w:rPr>
                <w:rFonts w:ascii="Times New Roman" w:hAnsi="Times New Roman"/>
              </w:rPr>
              <w:br/>
              <w:t>e. Risk Management Plan</w:t>
            </w:r>
            <w:r>
              <w:rPr>
                <w:rFonts w:ascii="Times New Roman" w:hAnsi="Times New Roman"/>
              </w:rPr>
              <w:br/>
              <w:t>f. So</w:t>
            </w:r>
            <w:r>
              <w:rPr>
                <w:rFonts w:ascii="Times New Roman" w:hAnsi="Times New Roman"/>
              </w:rPr>
              <w:t>ftware Quality Assurance</w:t>
            </w:r>
            <w:r>
              <w:rPr>
                <w:rFonts w:ascii="Times New Roman" w:hAnsi="Times New Roman"/>
              </w:rPr>
              <w:br/>
              <w:t>g. Software Configuration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Scheduling &amp; Tracking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 structured approach been used to break work effort into manageable components?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team members involved in the development of act</w:t>
            </w:r>
            <w:r>
              <w:rPr>
                <w:rFonts w:ascii="Times New Roman" w:hAnsi="Times New Roman"/>
              </w:rPr>
              <w:t>ivity &amp; task decomposition?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individual tasks of reasonable duration (8–40 hrs)?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milestone deliverables effectively tracked and compared to project plan?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detailed project plan identify individual responsibiliti</w:t>
            </w:r>
            <w:r>
              <w:rPr>
                <w:rFonts w:ascii="Times New Roman" w:hAnsi="Times New Roman"/>
              </w:rPr>
              <w:t>es for the next 4–6 weeks?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activity relationships and interdependencies within tasks been adequately identified?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target dates established for each milestone deliverable?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corrective actions taken when actual result</w:t>
            </w:r>
            <w:r>
              <w:rPr>
                <w:rFonts w:ascii="Times New Roman" w:hAnsi="Times New Roman"/>
              </w:rPr>
              <w:t>s are substantially different from detailed project plan? Describe.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changes in deliverable commitments agreed to by all affected groups &amp; individuals?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organization structure for both tracking &amp; controlling project activities</w:t>
            </w:r>
            <w:r>
              <w:rPr>
                <w:rFonts w:ascii="Times New Roman" w:hAnsi="Times New Roman"/>
              </w:rPr>
              <w:t xml:space="preserve"> work products &amp; costs (effort, schedule &amp; budget) well defined and assigned to a specific individual?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measurements and feedback mechanisms incorporated in tracking work effort &amp; refining work estimating techniques?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procedure</w:t>
            </w:r>
            <w:r>
              <w:rPr>
                <w:rFonts w:ascii="Times New Roman" w:hAnsi="Times New Roman"/>
              </w:rPr>
              <w:t>s for identifying variances from estimates &amp; adjusting the detailed work program been established?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project work proceeding in accordance with the original project schedule?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not, have all project delays been adequately accounted </w:t>
            </w:r>
            <w:r>
              <w:rPr>
                <w:rFonts w:ascii="Times New Roman" w:hAnsi="Times New Roman"/>
              </w:rPr>
              <w:t>for, communicated to all stakeholders and adjustments made in overall project schedule?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general agreement &amp; acceptance of the current status and progress of the project?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PERT / Critical Path or equivalent methodology being</w:t>
            </w:r>
            <w:r>
              <w:rPr>
                <w:rFonts w:ascii="Times New Roman" w:hAnsi="Times New Roman"/>
              </w:rPr>
              <w:t xml:space="preserve"> used? Can you see the critical path on the plan?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an industry recognized mechanized support tool(s) being used for project scheduling &amp; tracking?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it possible to track all classes of project work (e.g. scheduled, un-scheduled, de</w:t>
            </w:r>
            <w:r>
              <w:rPr>
                <w:rFonts w:ascii="Times New Roman" w:hAnsi="Times New Roman"/>
              </w:rPr>
              <w:t>fect repair, etc.)? Can you compare work done to the baseline?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Status Reporting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project status reviewed with senior management at appropriate intervals? What are they?</w:t>
            </w:r>
            <w:r>
              <w:rPr>
                <w:rFonts w:ascii="Times New Roman" w:hAnsi="Times New Roman"/>
              </w:rPr>
              <w:br/>
              <w:t>a. Overall status</w:t>
            </w:r>
            <w:r>
              <w:rPr>
                <w:rFonts w:ascii="Times New Roman" w:hAnsi="Times New Roman"/>
              </w:rPr>
              <w:br/>
              <w:t>b. Project performance (achievements &amp; mi</w:t>
            </w:r>
            <w:r>
              <w:rPr>
                <w:rFonts w:ascii="Times New Roman" w:hAnsi="Times New Roman"/>
              </w:rPr>
              <w:t>lestones)</w:t>
            </w:r>
            <w:r>
              <w:rPr>
                <w:rFonts w:ascii="Times New Roman" w:hAnsi="Times New Roman"/>
              </w:rPr>
              <w:br/>
              <w:t>c. Open issues</w:t>
            </w:r>
            <w:r>
              <w:rPr>
                <w:rFonts w:ascii="Times New Roman" w:hAnsi="Times New Roman"/>
              </w:rPr>
              <w:br/>
              <w:t>d. Risks</w:t>
            </w:r>
            <w:r>
              <w:rPr>
                <w:rFonts w:ascii="Times New Roman" w:hAnsi="Times New Roman"/>
              </w:rPr>
              <w:br/>
              <w:t>e. Action items</w:t>
            </w:r>
            <w:r>
              <w:rPr>
                <w:rFonts w:ascii="Times New Roman" w:hAnsi="Times New Roman"/>
              </w:rPr>
              <w:br/>
              <w:t>f. Cost &amp; time performance against plan</w:t>
            </w:r>
            <w:r>
              <w:rPr>
                <w:rFonts w:ascii="Times New Roman" w:hAnsi="Times New Roman"/>
              </w:rPr>
              <w:br/>
              <w:t>g. Quality metrics</w:t>
            </w:r>
            <w:r>
              <w:rPr>
                <w:rFonts w:ascii="Times New Roman" w:hAnsi="Times New Roman"/>
              </w:rPr>
              <w:br/>
              <w:t>h. Client involvement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internal project status meetings held at reasonable intervals?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sub-project reviews held at reason</w:t>
            </w:r>
            <w:r>
              <w:rPr>
                <w:rFonts w:ascii="Times New Roman" w:hAnsi="Times New Roman"/>
              </w:rPr>
              <w:t>able intervals?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adequate procedures been put in place for project coordination and status reporting across project boundaries (ie. interdependent software development among interfacing systems)?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project teams &amp; team members repo</w:t>
            </w:r>
            <w:r>
              <w:rPr>
                <w:rFonts w:ascii="Times New Roman" w:hAnsi="Times New Roman"/>
              </w:rPr>
              <w:t>rt on status / activities / progress?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Estimating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multiple estimation methods being employed?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current project time &amp; resource estimates reasonable based on the current project stage?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actuals compared</w:t>
            </w:r>
            <w:r>
              <w:rPr>
                <w:rFonts w:ascii="Times New Roman" w:hAnsi="Times New Roman"/>
              </w:rPr>
              <w:t xml:space="preserve"> against estimates to analyze and correct variances?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software metrics formally captured, analyzed and used as a basis for other project estimates?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PPO estimating methodology being used and followed?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estimatin</w:t>
            </w:r>
            <w:r>
              <w:rPr>
                <w:rFonts w:ascii="Times New Roman" w:hAnsi="Times New Roman"/>
              </w:rPr>
              <w:t>g techniques include any of the following features:</w:t>
            </w:r>
            <w:r>
              <w:rPr>
                <w:rFonts w:ascii="Times New Roman" w:hAnsi="Times New Roman"/>
              </w:rPr>
              <w:br/>
              <w:t>a. Ranged estimates?</w:t>
            </w:r>
            <w:r>
              <w:rPr>
                <w:rFonts w:ascii="Times New Roman" w:hAnsi="Times New Roman"/>
              </w:rPr>
              <w:br/>
              <w:t>b. Sensitivity analysis?</w:t>
            </w:r>
            <w:r>
              <w:rPr>
                <w:rFonts w:ascii="Times New Roman" w:hAnsi="Times New Roman"/>
              </w:rPr>
              <w:br/>
              <w:t>c. Risk rating?</w:t>
            </w:r>
            <w:r>
              <w:rPr>
                <w:rFonts w:ascii="Times New Roman" w:hAnsi="Times New Roman"/>
              </w:rPr>
              <w:br/>
              <w:t>d. Quality Assurance overheads?</w:t>
            </w:r>
            <w:r>
              <w:rPr>
                <w:rFonts w:ascii="Times New Roman" w:hAnsi="Times New Roman"/>
              </w:rPr>
              <w:br/>
              <w:t>e. Contingency?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project team members involved in detailed estimating and scheduling?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re stakeholders aware and supportive of the principles and practices of modern software estimation?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Risk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an original risk assessment completed?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process in place to monitor project risks?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p</w:t>
            </w:r>
            <w:r>
              <w:rPr>
                <w:rFonts w:ascii="Times New Roman" w:hAnsi="Times New Roman"/>
              </w:rPr>
              <w:t>rovision been made to reassess project risks at various project stages?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all unresolved risks been documented?</w:t>
            </w:r>
            <w:r>
              <w:rPr>
                <w:rFonts w:ascii="Times New Roman" w:hAnsi="Times New Roman"/>
              </w:rPr>
              <w:br/>
              <w:t>Have all unimplemented risk strategies been escalated to an issues log?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  <w:tcBorders>
              <w:top w:val="nil"/>
            </w:tcBorders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color w:val="808080"/>
                <w:sz w:val="22"/>
              </w:rPr>
            </w:pPr>
            <w:r>
              <w:rPr>
                <w:rFonts w:ascii="Times New Roman" w:hAnsi="Times New Roman"/>
                <w:b/>
                <w:color w:val="808080"/>
                <w:sz w:val="22"/>
              </w:rPr>
              <w:t>3</w:t>
            </w:r>
          </w:p>
        </w:tc>
        <w:tc>
          <w:tcPr>
            <w:tcW w:w="5103" w:type="dxa"/>
            <w:tcBorders>
              <w:top w:val="nil"/>
            </w:tcBorders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color w:val="808080"/>
                <w:sz w:val="22"/>
              </w:rPr>
            </w:pPr>
            <w:r>
              <w:rPr>
                <w:rFonts w:ascii="Times New Roman" w:hAnsi="Times New Roman"/>
                <w:b/>
                <w:color w:val="808080"/>
                <w:sz w:val="22"/>
              </w:rPr>
              <w:t>Quality Management</w:t>
            </w:r>
          </w:p>
        </w:tc>
        <w:tc>
          <w:tcPr>
            <w:tcW w:w="1141" w:type="dxa"/>
            <w:tcBorders>
              <w:top w:val="nil"/>
            </w:tcBorders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color w:val="808080"/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color w:val="808080"/>
                <w:sz w:val="2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color w:val="80808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Does the project have a ‘Q</w:t>
            </w:r>
            <w:r>
              <w:rPr>
                <w:rFonts w:ascii="Times New Roman" w:hAnsi="Times New Roman"/>
                <w:color w:val="808080"/>
              </w:rPr>
              <w:t>uality Culture’?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lastRenderedPageBreak/>
              <w:t>3.2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there a Quality Plan covering all Policies, Guidelines and Procedures?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  <w:r>
              <w:rPr>
                <w:rFonts w:ascii="Times New Roman" w:hAnsi="Times New Roman"/>
                <w:b/>
                <w:color w:val="808080"/>
              </w:rPr>
              <w:t>3.3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  <w:r>
              <w:rPr>
                <w:rFonts w:ascii="Times New Roman" w:hAnsi="Times New Roman"/>
                <w:b/>
                <w:color w:val="808080"/>
              </w:rPr>
              <w:t>Quality Assurance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Has an overall Quality Assurance Plan been developed for the project?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Does the plan address key project element</w:t>
            </w:r>
            <w:r>
              <w:rPr>
                <w:rFonts w:ascii="Times New Roman" w:hAnsi="Times New Roman"/>
                <w:color w:val="808080"/>
              </w:rPr>
              <w:t>s?</w:t>
            </w:r>
            <w:r>
              <w:rPr>
                <w:rFonts w:ascii="Times New Roman" w:hAnsi="Times New Roman"/>
                <w:color w:val="808080"/>
              </w:rPr>
              <w:br/>
              <w:t>a. Project Planning?</w:t>
            </w:r>
            <w:r>
              <w:rPr>
                <w:rFonts w:ascii="Times New Roman" w:hAnsi="Times New Roman"/>
                <w:color w:val="808080"/>
              </w:rPr>
              <w:br/>
              <w:t>b. Project Management?</w:t>
            </w:r>
            <w:r>
              <w:rPr>
                <w:rFonts w:ascii="Times New Roman" w:hAnsi="Times New Roman"/>
                <w:color w:val="808080"/>
              </w:rPr>
              <w:br/>
              <w:t>c. Software Quality Assurance (SQA)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Does the SQA process provide objective verification of adherence to applicable standards, procedures &amp; requirements?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all key components of an SQA pla</w:t>
            </w:r>
            <w:r>
              <w:rPr>
                <w:rFonts w:ascii="Times New Roman" w:hAnsi="Times New Roman"/>
                <w:color w:val="808080"/>
              </w:rPr>
              <w:t>n present?</w:t>
            </w:r>
            <w:r>
              <w:rPr>
                <w:rFonts w:ascii="Times New Roman" w:hAnsi="Times New Roman"/>
                <w:color w:val="808080"/>
              </w:rPr>
              <w:br/>
              <w:t>a. SQA Plan</w:t>
            </w:r>
            <w:r>
              <w:rPr>
                <w:rFonts w:ascii="Times New Roman" w:hAnsi="Times New Roman"/>
                <w:color w:val="808080"/>
              </w:rPr>
              <w:br/>
              <w:t>b. Software Configuration Management (SCM)</w:t>
            </w:r>
            <w:r>
              <w:rPr>
                <w:rFonts w:ascii="Times New Roman" w:hAnsi="Times New Roman"/>
                <w:color w:val="808080"/>
              </w:rPr>
              <w:br/>
              <w:t>c. Software development standards &amp; methods</w:t>
            </w:r>
            <w:r>
              <w:rPr>
                <w:rFonts w:ascii="Times New Roman" w:hAnsi="Times New Roman"/>
                <w:color w:val="808080"/>
              </w:rPr>
              <w:br/>
              <w:t>d. Methodology</w:t>
            </w:r>
            <w:r>
              <w:rPr>
                <w:rFonts w:ascii="Times New Roman" w:hAnsi="Times New Roman"/>
                <w:color w:val="808080"/>
              </w:rPr>
              <w:br/>
              <w:t>e. Testing Standards &amp; Methodology</w:t>
            </w:r>
            <w:r>
              <w:rPr>
                <w:rFonts w:ascii="Times New Roman" w:hAnsi="Times New Roman"/>
                <w:color w:val="808080"/>
              </w:rPr>
              <w:br/>
              <w:t>f. Data Architecture Standards</w:t>
            </w:r>
            <w:r>
              <w:rPr>
                <w:rFonts w:ascii="Times New Roman" w:hAnsi="Times New Roman"/>
                <w:color w:val="808080"/>
              </w:rPr>
              <w:br/>
              <w:t>g. Data Naming Conventions</w:t>
            </w:r>
            <w:r>
              <w:rPr>
                <w:rFonts w:ascii="Times New Roman" w:hAnsi="Times New Roman"/>
                <w:color w:val="808080"/>
              </w:rPr>
              <w:br/>
              <w:t>h. Technology Architecture</w:t>
            </w:r>
            <w:r>
              <w:rPr>
                <w:rFonts w:ascii="Times New Roman" w:hAnsi="Times New Roman"/>
                <w:color w:val="808080"/>
              </w:rPr>
              <w:br/>
              <w:t>i. Software</w:t>
            </w:r>
            <w:r>
              <w:rPr>
                <w:rFonts w:ascii="Times New Roman" w:hAnsi="Times New Roman"/>
                <w:color w:val="808080"/>
              </w:rPr>
              <w:t xml:space="preserve"> Metrics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the results of SQA reviews provided to affected groups &amp; individuals?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adequate resources provided for the SQA function? Are SQA resources experienced?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3.3.7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the SQA processes in place and being effectively used?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lastRenderedPageBreak/>
              <w:t>3.4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there a set of procedures defining the scope, procedures and deliverables defining Quality Control?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quality metrics defined?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there a set of procedures to capture, analyze and act on quality metrics?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  <w:r>
              <w:rPr>
                <w:rFonts w:ascii="Times New Roman" w:hAnsi="Times New Roman"/>
                <w:b/>
                <w:color w:val="808080"/>
              </w:rPr>
              <w:t>3.7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  <w:r>
              <w:rPr>
                <w:rFonts w:ascii="Times New Roman" w:hAnsi="Times New Roman"/>
                <w:b/>
                <w:color w:val="808080"/>
              </w:rPr>
              <w:t>Software Confi</w:t>
            </w:r>
            <w:r>
              <w:rPr>
                <w:rFonts w:ascii="Times New Roman" w:hAnsi="Times New Roman"/>
                <w:b/>
                <w:color w:val="808080"/>
              </w:rPr>
              <w:t>guration Management (SCM)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Has SCM been implemented for this project?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Has an industry recognized SCM software version management &amp; control tool been implemented?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SCM version management and control effectively linked with the</w:t>
            </w:r>
            <w:r>
              <w:rPr>
                <w:rFonts w:ascii="Times New Roman" w:hAnsi="Times New Roman"/>
                <w:color w:val="808080"/>
              </w:rPr>
              <w:t xml:space="preserve"> testing function to ensure integration and regression testing have been performed?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Has an automated Change Management tool been implemented?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 SCM function adequately staffed?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3.7.6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 Testing Coordination function separat</w:t>
            </w:r>
            <w:r>
              <w:rPr>
                <w:rFonts w:ascii="Times New Roman" w:hAnsi="Times New Roman"/>
                <w:color w:val="808080"/>
              </w:rPr>
              <w:t>e from the development staff?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Management Procedures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Vendor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formal set of procedures (for status reporting, contract negotiation &amp; review, time/invoice reconciliation, etc.) supporting Vendor Management?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Issues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formal set of procedures supporting Issues Management?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any form of automated support for Issues Management?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issues raised, assessed, actioned, and resolved in a timely and efficient</w:t>
            </w:r>
            <w:r>
              <w:rPr>
                <w:rFonts w:ascii="Times New Roman" w:hAnsi="Times New Roman"/>
              </w:rPr>
              <w:t xml:space="preserve"> manner?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Stakeholder Management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formal set of procedures supporting Stakeholder Management?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it standard practice to formally commit stakeholders to the project via agreements?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a comprehensive set of </w:t>
            </w:r>
            <w:r>
              <w:rPr>
                <w:rFonts w:ascii="Times New Roman" w:hAnsi="Times New Roman"/>
              </w:rPr>
              <w:t>Stakeholder Agreements exist? Do we have statements delineating what each stakeholder has agreed to do?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Resourcing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resource assumptions documented?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project team have the skills necessary to successfully complete cur</w:t>
            </w:r>
            <w:r>
              <w:rPr>
                <w:rFonts w:ascii="Times New Roman" w:hAnsi="Times New Roman"/>
              </w:rPr>
              <w:t>rent project(s) and support the application?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arrangements been made to obtain special expertise or competence by consulting or referencing:</w:t>
            </w:r>
            <w:r>
              <w:rPr>
                <w:rFonts w:ascii="Times New Roman" w:hAnsi="Times New Roman"/>
              </w:rPr>
              <w:br/>
              <w:t>a. Similar projects?</w:t>
            </w:r>
            <w:r>
              <w:rPr>
                <w:rFonts w:ascii="Times New Roman" w:hAnsi="Times New Roman"/>
              </w:rPr>
              <w:br/>
              <w:t>b. Published materials?</w:t>
            </w:r>
            <w:r>
              <w:rPr>
                <w:rFonts w:ascii="Times New Roman" w:hAnsi="Times New Roman"/>
              </w:rPr>
              <w:br/>
              <w:t>c. Personnel with expertise?</w:t>
            </w:r>
            <w:r>
              <w:rPr>
                <w:rFonts w:ascii="Times New Roman" w:hAnsi="Times New Roman"/>
              </w:rPr>
              <w:br/>
              <w:t>d. Outside experts?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ave the personnel with the necessary skills and competence been identified and has agreement for their participation in the project been reached with the appropriate management?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project organization chart showing the reporting relationsh</w:t>
            </w:r>
            <w:r>
              <w:rPr>
                <w:rFonts w:ascii="Times New Roman" w:hAnsi="Times New Roman"/>
              </w:rPr>
              <w:t>ips and responsibilities for each position?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 proper project work location been established that will allow the team to work together with user personnel?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detailed work plan match the complexity of tasks with the capabilities o</w:t>
            </w:r>
            <w:r>
              <w:rPr>
                <w:rFonts w:ascii="Times New Roman" w:hAnsi="Times New Roman"/>
              </w:rPr>
              <w:t>f personnel?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allowance been made for vacations, holidays, training (learning time for each team member), staff promotions &amp; staff turnovers?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adequate time for orientation &amp; training of project staff been provided for in relation to </w:t>
            </w:r>
            <w:r>
              <w:rPr>
                <w:rFonts w:ascii="Times New Roman" w:hAnsi="Times New Roman"/>
              </w:rPr>
              <w:t>technical nature of the Application and the experience levels of project personnel?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appropriate allowance been made for the effect of the learning curve on all personnel joining the project who do not have the required prior industry, function</w:t>
            </w:r>
            <w:r>
              <w:rPr>
                <w:rFonts w:ascii="Times New Roman" w:hAnsi="Times New Roman"/>
              </w:rPr>
              <w:t>al &amp; technical expertise?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appropriate IT resources adequate to meet planned commitments?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enough systems &amp; user personnel assigned to the project?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people assigned to the project sufficiently qualified?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project managers participating in the project adequately to know its true status first hand?</w:t>
            </w:r>
            <w:r>
              <w:rPr>
                <w:rFonts w:ascii="Times New Roman" w:hAnsi="Times New Roman"/>
              </w:rPr>
              <w:br/>
              <w:t>a. Is a qualified person sufficiently involved in each critical area?</w:t>
            </w:r>
            <w:r>
              <w:rPr>
                <w:rFonts w:ascii="Times New Roman" w:hAnsi="Times New Roman"/>
              </w:rPr>
              <w:br/>
              <w:t>b. Are communication lines working?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 senior systems department representati</w:t>
            </w:r>
            <w:r>
              <w:rPr>
                <w:rFonts w:ascii="Times New Roman" w:hAnsi="Times New Roman"/>
              </w:rPr>
              <w:t>ve allocated to each user department to provide liaison and support?</w:t>
            </w:r>
            <w:r>
              <w:rPr>
                <w:rFonts w:ascii="Times New Roman" w:hAnsi="Times New Roman"/>
              </w:rPr>
              <w:br/>
              <w:t>Does the project have both a business team leader and a technical team leader?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project team have a good understanding of the existing and/or proposed hardware / software e</w:t>
            </w:r>
            <w:r>
              <w:rPr>
                <w:rFonts w:ascii="Times New Roman" w:hAnsi="Times New Roman"/>
              </w:rPr>
              <w:t>nvironments?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project leaders committed to this project full time?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project team members committed full-time?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Production Support function adequately resourced? Is the Production Support function resourced full-time?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production support plan, with a plan for transition from development to production?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Users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user involvement adequate?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people assigned to the project sufficiently qualified?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formal Ser</w:t>
            </w:r>
            <w:r>
              <w:rPr>
                <w:rFonts w:ascii="Times New Roman" w:hAnsi="Times New Roman"/>
              </w:rPr>
              <w:t>vice Level Agreement (SLA) with the appropriate client departments?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SLA define:</w:t>
            </w:r>
            <w:r>
              <w:rPr>
                <w:rFonts w:ascii="Times New Roman" w:hAnsi="Times New Roman"/>
              </w:rPr>
              <w:br/>
              <w:t>a. The Project/Application Scope?</w:t>
            </w:r>
            <w:r>
              <w:rPr>
                <w:rFonts w:ascii="Times New Roman" w:hAnsi="Times New Roman"/>
              </w:rPr>
              <w:br/>
              <w:t>b. The objectives of the Agreement?</w:t>
            </w:r>
            <w:r>
              <w:rPr>
                <w:rFonts w:ascii="Times New Roman" w:hAnsi="Times New Roman"/>
              </w:rPr>
              <w:br/>
              <w:t>c. The business areas to be supported?</w:t>
            </w:r>
            <w:r>
              <w:rPr>
                <w:rFonts w:ascii="Times New Roman" w:hAnsi="Times New Roman"/>
              </w:rPr>
              <w:br/>
              <w:t xml:space="preserve">d. The systems / applications to be supported? </w:t>
            </w:r>
            <w:r>
              <w:rPr>
                <w:rFonts w:ascii="Times New Roman" w:hAnsi="Times New Roman"/>
              </w:rPr>
              <w:br/>
              <w:t>e.</w:t>
            </w:r>
            <w:r>
              <w:rPr>
                <w:rFonts w:ascii="Times New Roman" w:hAnsi="Times New Roman"/>
              </w:rPr>
              <w:t xml:space="preserve"> The basis for costs and charges?</w:t>
            </w:r>
            <w:r>
              <w:rPr>
                <w:rFonts w:ascii="Times New Roman" w:hAnsi="Times New Roman"/>
              </w:rPr>
              <w:br/>
              <w:t>f. The extent of user participation?</w:t>
            </w:r>
            <w:r>
              <w:rPr>
                <w:rFonts w:ascii="Times New Roman" w:hAnsi="Times New Roman"/>
              </w:rPr>
              <w:br/>
              <w:t>g. The frequency of progress reporting – i.e. weekly, bi-weekly, monthly, etc.?</w:t>
            </w:r>
            <w:r>
              <w:rPr>
                <w:rFonts w:ascii="Times New Roman" w:hAnsi="Times New Roman"/>
              </w:rPr>
              <w:br/>
              <w:t>h. The form of the final report?</w:t>
            </w:r>
            <w:r>
              <w:rPr>
                <w:rFonts w:ascii="Times New Roman" w:hAnsi="Times New Roman"/>
              </w:rPr>
              <w:br/>
              <w:t>i. The work plan(s)?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project team members located locall</w:t>
            </w:r>
            <w:r>
              <w:rPr>
                <w:rFonts w:ascii="Times New Roman" w:hAnsi="Times New Roman"/>
              </w:rPr>
              <w:t>y to the users?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provision been made for training staff, including:</w:t>
            </w:r>
            <w:r>
              <w:rPr>
                <w:rFonts w:ascii="Times New Roman" w:hAnsi="Times New Roman"/>
              </w:rPr>
              <w:br/>
              <w:t>a. Formal training related to the project?</w:t>
            </w:r>
            <w:r>
              <w:rPr>
                <w:rFonts w:ascii="Times New Roman" w:hAnsi="Times New Roman"/>
              </w:rPr>
              <w:br/>
              <w:t>b. On the job training?</w:t>
            </w:r>
            <w:r>
              <w:rPr>
                <w:rFonts w:ascii="Times New Roman" w:hAnsi="Times New Roman"/>
              </w:rPr>
              <w:br/>
              <w:t>c. Formal training not related to the project?</w:t>
            </w:r>
            <w:r>
              <w:rPr>
                <w:rFonts w:ascii="Times New Roman" w:hAnsi="Times New Roman"/>
              </w:rPr>
              <w:br/>
              <w:t>d. Vendor training?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users adequately trained an</w:t>
            </w:r>
            <w:r>
              <w:rPr>
                <w:rFonts w:ascii="Times New Roman" w:hAnsi="Times New Roman"/>
              </w:rPr>
              <w:t>d are all training requirements filled?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Development Approach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Methodologies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 recognized development method(s) been followed?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more than one method has been implemented, does a documented process exist for effective </w:t>
            </w:r>
            <w:r>
              <w:rPr>
                <w:rFonts w:ascii="Times New Roman" w:hAnsi="Times New Roman"/>
              </w:rPr>
              <w:t>integration between / among methods?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selected method appropriate for the Application, Technical and Data Architectures?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CASE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CASE tools being used?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CASE ‘integration strategy’ include a process for </w:t>
            </w:r>
            <w:r>
              <w:rPr>
                <w:rFonts w:ascii="Times New Roman" w:hAnsi="Times New Roman"/>
              </w:rPr>
              <w:t>reverse integration (i.e. updating the analysis tool if a change is made at the design level)?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structured requirements &amp; design reviews and/or walkthroughs in use?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detailed design and code inspections in use?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Analysis &amp; Desi</w:t>
            </w:r>
            <w:r>
              <w:rPr>
                <w:rFonts w:ascii="Times New Roman" w:hAnsi="Times New Roman"/>
                <w:b/>
              </w:rPr>
              <w:t>gn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requirements &amp; design standards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specifications clearly traceable from physical design to logical requirements?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requirements and design methods suitable for the type of application &amp; environment?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design specification documents reference:</w:t>
            </w:r>
            <w:r>
              <w:rPr>
                <w:rFonts w:ascii="Times New Roman" w:hAnsi="Times New Roman"/>
              </w:rPr>
              <w:br/>
              <w:t>a. Purpose / scope?</w:t>
            </w:r>
            <w:r>
              <w:rPr>
                <w:rFonts w:ascii="Times New Roman" w:hAnsi="Times New Roman"/>
              </w:rPr>
              <w:br/>
              <w:t>b. Glossary of terms?</w:t>
            </w:r>
            <w:r>
              <w:rPr>
                <w:rFonts w:ascii="Times New Roman" w:hAnsi="Times New Roman"/>
              </w:rPr>
              <w:br/>
              <w:t>c. Requirements specifications?</w:t>
            </w:r>
            <w:r>
              <w:rPr>
                <w:rFonts w:ascii="Times New Roman" w:hAnsi="Times New Roman"/>
              </w:rPr>
              <w:br/>
              <w:t>d. Modular decomposition diagrams?</w:t>
            </w:r>
            <w:r>
              <w:rPr>
                <w:rFonts w:ascii="Times New Roman" w:hAnsi="Times New Roman"/>
              </w:rPr>
              <w:br/>
              <w:t>e. Technical environment specification?</w:t>
            </w:r>
            <w:r>
              <w:rPr>
                <w:rFonts w:ascii="Times New Roman" w:hAnsi="Times New Roman"/>
              </w:rPr>
              <w:br/>
              <w:t>f. Constraints?</w:t>
            </w:r>
            <w:r>
              <w:rPr>
                <w:rFonts w:ascii="Times New Roman" w:hAnsi="Times New Roman"/>
              </w:rPr>
              <w:br/>
              <w:t>g. Testing &amp; Data Conversion strat</w:t>
            </w:r>
            <w:r>
              <w:rPr>
                <w:rFonts w:ascii="Times New Roman" w:hAnsi="Times New Roman"/>
              </w:rPr>
              <w:t>egy?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Development/Construction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coding standards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clearly documented relationship between logical (conceptual) design and technical design?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design and code re-use supported?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progr</w:t>
            </w:r>
            <w:r>
              <w:rPr>
                <w:rFonts w:ascii="Times New Roman" w:hAnsi="Times New Roman"/>
              </w:rPr>
              <w:t>am control procedures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there procedures to govern unit test cases, conditions, expected results, logs &amp; sign-offs? 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adequate development and test environments exist?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Testing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of the following test </w:t>
            </w:r>
            <w:r>
              <w:rPr>
                <w:rFonts w:ascii="Times New Roman" w:hAnsi="Times New Roman"/>
              </w:rPr>
              <w:t>phases are covered by the methodology:</w:t>
            </w:r>
            <w:r>
              <w:rPr>
                <w:rFonts w:ascii="Times New Roman" w:hAnsi="Times New Roman"/>
              </w:rPr>
              <w:br/>
              <w:t>a. Unit Testing?</w:t>
            </w:r>
            <w:r>
              <w:rPr>
                <w:rFonts w:ascii="Times New Roman" w:hAnsi="Times New Roman"/>
              </w:rPr>
              <w:br/>
              <w:t>b. System Testing?</w:t>
            </w:r>
            <w:r>
              <w:rPr>
                <w:rFonts w:ascii="Times New Roman" w:hAnsi="Times New Roman"/>
              </w:rPr>
              <w:br/>
              <w:t>c. Integration Testing?</w:t>
            </w:r>
            <w:r>
              <w:rPr>
                <w:rFonts w:ascii="Times New Roman" w:hAnsi="Times New Roman"/>
              </w:rPr>
              <w:br/>
              <w:t>d. User Acceptance Testing?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 test strategy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detailed test plans/cases exist?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all necessary Quality Control </w:t>
            </w:r>
            <w:r>
              <w:rPr>
                <w:rFonts w:ascii="Times New Roman" w:hAnsi="Times New Roman"/>
              </w:rPr>
              <w:t>procedures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an audit trail of all tests and results?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effective testing tools incorporated?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7.7.7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adequate allowance made for regression testing?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adequate allowance made for defect repair both be</w:t>
            </w:r>
            <w:r>
              <w:rPr>
                <w:rFonts w:ascii="Times New Roman" w:hAnsi="Times New Roman"/>
              </w:rPr>
              <w:t>fore and after implementation?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the following components of systems testing be carried out:</w:t>
            </w:r>
            <w:r>
              <w:rPr>
                <w:rFonts w:ascii="Times New Roman" w:hAnsi="Times New Roman"/>
              </w:rPr>
              <w:br/>
              <w:t>a. Communications?</w:t>
            </w:r>
            <w:r>
              <w:rPr>
                <w:rFonts w:ascii="Times New Roman" w:hAnsi="Times New Roman"/>
              </w:rPr>
              <w:br/>
              <w:t>b. Volume?</w:t>
            </w:r>
            <w:r>
              <w:rPr>
                <w:rFonts w:ascii="Times New Roman" w:hAnsi="Times New Roman"/>
              </w:rPr>
              <w:br/>
              <w:t>c. Stress?</w:t>
            </w:r>
            <w:r>
              <w:rPr>
                <w:rFonts w:ascii="Times New Roman" w:hAnsi="Times New Roman"/>
              </w:rPr>
              <w:br/>
              <w:t>d. Recovery?</w:t>
            </w:r>
            <w:r>
              <w:rPr>
                <w:rFonts w:ascii="Times New Roman" w:hAnsi="Times New Roman"/>
              </w:rPr>
              <w:br/>
              <w:t>e. Usability?</w:t>
            </w:r>
            <w:r>
              <w:rPr>
                <w:rFonts w:ascii="Times New Roman" w:hAnsi="Times New Roman"/>
              </w:rPr>
              <w:br/>
              <w:t>f. Operations?</w:t>
            </w:r>
            <w:r>
              <w:rPr>
                <w:rFonts w:ascii="Times New Roman" w:hAnsi="Times New Roman"/>
              </w:rPr>
              <w:br/>
              <w:t>g. Environment?</w:t>
            </w:r>
            <w:r>
              <w:rPr>
                <w:rFonts w:ascii="Times New Roman" w:hAnsi="Times New Roman"/>
              </w:rPr>
              <w:br/>
              <w:t>h. Security?</w:t>
            </w:r>
            <w:r>
              <w:rPr>
                <w:rFonts w:ascii="Times New Roman" w:hAnsi="Times New Roman"/>
              </w:rPr>
              <w:br/>
              <w:t>i. Efficiency/performance?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App</w:t>
            </w:r>
            <w:r>
              <w:rPr>
                <w:rFonts w:ascii="Times New Roman" w:hAnsi="Times New Roman"/>
                <w:b/>
                <w:sz w:val="22"/>
              </w:rPr>
              <w:t>lication Architecture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object-based design and layered architecture principles being employed?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application conform to recognized industry architecture standards?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application being implemented using client / server</w:t>
            </w:r>
            <w:r>
              <w:rPr>
                <w:rFonts w:ascii="Times New Roman" w:hAnsi="Times New Roman"/>
              </w:rPr>
              <w:t xml:space="preserve"> architecture?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business process re-engineering being undertaken in parallel with and/or as part of this project?</w:t>
            </w:r>
          </w:p>
        </w:tc>
        <w:tc>
          <w:tcPr>
            <w:tcW w:w="1141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 limitations to business operation flexibility due to the chosen Application Architecture?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application </w:t>
            </w:r>
            <w:r>
              <w:rPr>
                <w:rFonts w:ascii="Times New Roman" w:hAnsi="Times New Roman"/>
              </w:rPr>
              <w:t>interfaces designed in such a way as to facilitate maintenance and change?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Application Architecture support information needs at all levels of user operations (Strategic / Tactical / Operational)?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Client / Server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</w:t>
            </w:r>
            <w:r>
              <w:rPr>
                <w:rFonts w:ascii="Times New Roman" w:hAnsi="Times New Roman"/>
              </w:rPr>
              <w:t>e design limitations which are impacting service delivery and/or performance?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current architecture scalable?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Data Architecture and Standards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keepNext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project operating under a formal set of data architecture standards?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a formal data architecture and model exist for the application?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 fully attributed data model been developed for the application?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data model been integrated with the other user and system views of the data?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an </w:t>
            </w:r>
            <w:r>
              <w:rPr>
                <w:rFonts w:ascii="Times New Roman" w:hAnsi="Times New Roman"/>
              </w:rPr>
              <w:t>industry recognized mechanized tool being used to support the data modelling area?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a set of data naming conventions and/or standards been established?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an active data dictionary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data dictionary fully integrate</w:t>
            </w:r>
            <w:r>
              <w:rPr>
                <w:rFonts w:ascii="Times New Roman" w:hAnsi="Times New Roman"/>
              </w:rPr>
              <w:t>d with the development method?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DBMS been optimized to support any of the following:</w:t>
            </w:r>
            <w:r>
              <w:rPr>
                <w:rFonts w:ascii="Times New Roman" w:hAnsi="Times New Roman"/>
              </w:rPr>
              <w:br/>
              <w:t>a. OLTP?</w:t>
            </w:r>
            <w:r>
              <w:rPr>
                <w:rFonts w:ascii="Times New Roman" w:hAnsi="Times New Roman"/>
              </w:rPr>
              <w:br/>
              <w:t>b. Decision Support / EIS?</w:t>
            </w:r>
            <w:r>
              <w:rPr>
                <w:rFonts w:ascii="Times New Roman" w:hAnsi="Times New Roman"/>
              </w:rPr>
              <w:br/>
              <w:t>c. Data Warehousing?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DBMS cost effective against expectations as defined in the Business Case?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DBMS portable across target platforms?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DBMS vendor support meet formal agreements and/or expectations?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(or has there been) significant interruptions to development or support activities due to DBMS behavior?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or will the DBMS support extensibility appropriate for current and future business needs?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clear upgrade path to future Phases of the DBMS?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an alternative DBMS is being considered, is there a proven conversion path?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DBMS consistent with SOE?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DBMS regarded as ‘State-of-the-Art’?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Technical Architecture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choice of hardware platform consistent with the Standard Operating Environment (SOE)?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software enviro</w:t>
            </w:r>
            <w:r>
              <w:rPr>
                <w:rFonts w:ascii="Times New Roman" w:hAnsi="Times New Roman"/>
              </w:rPr>
              <w:t>nment consistent with SOE?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development language platform-independent?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mixture of technologies proven, stable and easily supportable?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TCP/IP or other industry recognized application interface standard being employ</w:t>
            </w:r>
            <w:r>
              <w:rPr>
                <w:rFonts w:ascii="Times New Roman" w:hAnsi="Times New Roman"/>
              </w:rPr>
              <w:t>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user interface employ GUI representation?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application software cost effective against expectations as defined in the Business Case?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application software portable across target platforms?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</w:t>
            </w:r>
            <w:r>
              <w:rPr>
                <w:rFonts w:ascii="Times New Roman" w:hAnsi="Times New Roman"/>
              </w:rPr>
              <w:t>he application software vendor(s) support meet formal agreements and/or expectations?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(or has there been) significant interruptions to development or support activities due to application software behavior?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or will the app</w:t>
            </w:r>
            <w:r>
              <w:rPr>
                <w:rFonts w:ascii="Times New Roman" w:hAnsi="Times New Roman"/>
              </w:rPr>
              <w:t>lication software support extensibility appropriate for current and future business needs?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 clear upgrade path to future Phases of the application software?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software regarded as ‘State-of-the-Art’?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Platforms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cost effectiveness of the platforms been measured &amp; compared against estimates in the Business Case?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adequate project-based technical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adequate vendor-based technical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platf</w:t>
            </w:r>
            <w:r>
              <w:rPr>
                <w:rFonts w:ascii="Times New Roman" w:hAnsi="Times New Roman"/>
              </w:rPr>
              <w:t>orms meet reliability requirements?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mixture of platforms support portability of software and DBMS?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platforms represent ‘State-of-the Art’?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the platforms considered efficient in transaction processing and data </w:t>
            </w:r>
            <w:r>
              <w:rPr>
                <w:rFonts w:ascii="Times New Roman" w:hAnsi="Times New Roman"/>
              </w:rPr>
              <w:t>storage?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platforms the SOE?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Service Level Agreements exist for Platform (Hardware)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Networks &amp; Communications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cost effectiveness of the networks been measured &amp; compared against estimates in th</w:t>
            </w:r>
            <w:r>
              <w:rPr>
                <w:rFonts w:ascii="Times New Roman" w:hAnsi="Times New Roman"/>
              </w:rPr>
              <w:t>e Business Case?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adequate project-based technical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adequate vendor-based technical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networks meet reliability requirements?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networks represent ‘State-of-the Art’?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networks support business needs in terms of bandwidth?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components of the networks in accordance with the SOE?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Service Level Agreements exist for Network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13.0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Production &amp; Operations Support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adequ</w:t>
            </w:r>
            <w:r>
              <w:rPr>
                <w:rFonts w:ascii="Times New Roman" w:hAnsi="Times New Roman"/>
              </w:rPr>
              <w:t>ate operations procedures exist?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operations support measures in place for:</w:t>
            </w:r>
            <w:r>
              <w:rPr>
                <w:rFonts w:ascii="Times New Roman" w:hAnsi="Times New Roman"/>
              </w:rPr>
              <w:br/>
              <w:t>a. OLTP</w:t>
            </w:r>
            <w:r>
              <w:rPr>
                <w:rFonts w:ascii="Times New Roman" w:hAnsi="Times New Roman"/>
              </w:rPr>
              <w:br/>
              <w:t>b. Inquiries &amp; Decision Support</w:t>
            </w:r>
            <w:r>
              <w:rPr>
                <w:rFonts w:ascii="Times New Roman" w:hAnsi="Times New Roman"/>
              </w:rPr>
              <w:br/>
              <w:t>c. Utilities &amp; back-ups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formal &amp; documented procedures exist for:</w:t>
            </w:r>
            <w:r>
              <w:rPr>
                <w:rFonts w:ascii="Times New Roman" w:hAnsi="Times New Roman"/>
              </w:rPr>
              <w:br/>
              <w:t>a. User (security) maintenance?</w:t>
            </w:r>
            <w:r>
              <w:rPr>
                <w:rFonts w:ascii="Times New Roman" w:hAnsi="Times New Roman"/>
              </w:rPr>
              <w:br/>
              <w:t>b. Acceptance of a</w:t>
            </w:r>
            <w:r>
              <w:rPr>
                <w:rFonts w:ascii="Times New Roman" w:hAnsi="Times New Roman"/>
              </w:rPr>
              <w:t>pplications to Production Support?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Production Support (Application Maintenance) function well defined?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any of the following types of maintenance carried out on a planned basis:</w:t>
            </w:r>
            <w:r>
              <w:rPr>
                <w:rFonts w:ascii="Times New Roman" w:hAnsi="Times New Roman"/>
              </w:rPr>
              <w:br/>
              <w:t>a. Perfective maintenance</w:t>
            </w:r>
            <w:r>
              <w:rPr>
                <w:rFonts w:ascii="Times New Roman" w:hAnsi="Times New Roman"/>
              </w:rPr>
              <w:br/>
              <w:t>b. Preventative maintena</w:t>
            </w:r>
            <w:r>
              <w:rPr>
                <w:rFonts w:ascii="Times New Roman" w:hAnsi="Times New Roman"/>
              </w:rPr>
              <w:t>nce</w:t>
            </w:r>
            <w:r>
              <w:rPr>
                <w:rFonts w:ascii="Times New Roman" w:hAnsi="Times New Roman"/>
              </w:rPr>
              <w:br/>
              <w:t>c. Adaptive maintenance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Service Level Agreements in place between the Support Functions and the user departments?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production problem resolution supported by:</w:t>
            </w:r>
            <w:r>
              <w:rPr>
                <w:rFonts w:ascii="Times New Roman" w:hAnsi="Times New Roman"/>
              </w:rPr>
              <w:br/>
              <w:t>a. Formal and agreed procedures?</w:t>
            </w:r>
            <w:r>
              <w:rPr>
                <w:rFonts w:ascii="Times New Roman" w:hAnsi="Times New Roman"/>
              </w:rPr>
              <w:br/>
              <w:t>b. Accurate time &amp; cost estimating?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c. Prioritization?</w:t>
            </w:r>
            <w:r>
              <w:rPr>
                <w:rFonts w:ascii="Times New Roman" w:hAnsi="Times New Roman"/>
              </w:rPr>
              <w:br/>
              <w:t>d. Tracking?</w:t>
            </w:r>
            <w:r>
              <w:rPr>
                <w:rFonts w:ascii="Times New Roman" w:hAnsi="Times New Roman"/>
              </w:rPr>
              <w:br/>
              <w:t>e. Reporting?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lastRenderedPageBreak/>
              <w:t>13.8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Are Maintenance Metrics defined and in place?</w:t>
            </w:r>
            <w:r>
              <w:rPr>
                <w:rFonts w:ascii="Times New Roman" w:hAnsi="Times New Roman"/>
                <w:color w:val="808080"/>
              </w:rPr>
              <w:br/>
              <w:t>(These metrics may include: defect rates; problems per no. of users; defects per module/system; defects per Function Point; mean time to repair defect; mea</w:t>
            </w:r>
            <w:r>
              <w:rPr>
                <w:rFonts w:ascii="Times New Roman" w:hAnsi="Times New Roman"/>
                <w:color w:val="808080"/>
              </w:rPr>
              <w:t>n cost to repair defect)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13.9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Is there an improvement program in place?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  <w:color w:val="808080"/>
              </w:rPr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816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5103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Help-desk functions well-defined, efficient and adequately resourced?</w:t>
            </w:r>
          </w:p>
        </w:tc>
        <w:tc>
          <w:tcPr>
            <w:tcW w:w="1142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  <w:tc>
          <w:tcPr>
            <w:tcW w:w="4540" w:type="dxa"/>
          </w:tcPr>
          <w:p w:rsidR="00000000" w:rsidRDefault="00A61A05">
            <w:pPr>
              <w:pStyle w:val="TABLEBODY"/>
              <w:rPr>
                <w:rFonts w:ascii="Times New Roman" w:hAnsi="Times New Roman"/>
              </w:rPr>
            </w:pPr>
          </w:p>
        </w:tc>
      </w:tr>
    </w:tbl>
    <w:p w:rsidR="00000000" w:rsidRDefault="00A61A05">
      <w:pPr>
        <w:pStyle w:val="TABLEBODY"/>
      </w:pPr>
      <w:r>
        <w:fldChar w:fldCharType="begin"/>
      </w:r>
      <w:r>
        <w:instrText xml:space="preserve"> Set SPLStatus "Final" </w:instrText>
      </w:r>
      <w:r>
        <w:fldChar w:fldCharType="separate"/>
      </w:r>
      <w:bookmarkStart w:id="2" w:name="SPLStatus"/>
      <w:r>
        <w:t>Final</w:t>
      </w:r>
      <w:bookmarkEnd w:id="2"/>
      <w:r>
        <w:fldChar w:fldCharType="end"/>
      </w:r>
      <w:r>
        <w:fldChar w:fldCharType="begin"/>
      </w:r>
      <w:r>
        <w:instrText xml:space="preserve"> </w:instrText>
      </w:r>
      <w:r>
        <w:rPr>
          <w:rFonts w:ascii="Arial" w:hAnsi="Arial"/>
        </w:rPr>
        <w:instrText>Set SPLStatusCover "Final"</w:instrText>
      </w:r>
      <w:r>
        <w:instrText xml:space="preserve"> </w:instrText>
      </w:r>
      <w:r>
        <w:fldChar w:fldCharType="separate"/>
      </w:r>
      <w:bookmarkStart w:id="3" w:name="SPLStatusCover"/>
      <w:r>
        <w:rPr>
          <w:rFonts w:ascii="Arial" w:hAnsi="Arial"/>
        </w:rPr>
        <w:t>Final</w:t>
      </w:r>
      <w:bookmarkEnd w:id="3"/>
      <w:r>
        <w:fldChar w:fldCharType="end"/>
      </w:r>
      <w:r>
        <w:fldChar w:fldCharType="begin"/>
      </w:r>
      <w:r>
        <w:instrText xml:space="preserve"> Set SPLFilename "PROJMG</w:instrText>
      </w:r>
      <w:r>
        <w:instrText xml:space="preserve">MT\\HANDBOOK.DOC" </w:instrText>
      </w:r>
      <w:r>
        <w:fldChar w:fldCharType="separate"/>
      </w:r>
      <w:bookmarkStart w:id="4" w:name="SPLFilename"/>
      <w:r>
        <w:t>PROJMGMT\HANDBOOK.DOC</w:t>
      </w:r>
      <w:bookmarkEnd w:id="4"/>
      <w:r>
        <w:fldChar w:fldCharType="end"/>
      </w:r>
      <w:r>
        <w:fldChar w:fldCharType="begin"/>
      </w:r>
      <w:r>
        <w:instrText xml:space="preserve"> </w:instrText>
      </w:r>
      <w:r>
        <w:rPr>
          <w:rFonts w:ascii="TimesNewRoman" w:hAnsi="TimesNewRoman"/>
          <w:sz w:val="14"/>
        </w:rPr>
        <w:instrText>Set SPLFilenameFooter "PROJMGMT\\HANDBOOK.DOC"</w:instrText>
      </w:r>
      <w:r>
        <w:instrText xml:space="preserve"> </w:instrText>
      </w:r>
      <w:r>
        <w:fldChar w:fldCharType="separate"/>
      </w:r>
      <w:bookmarkStart w:id="5" w:name="SPLFilenameFooter"/>
      <w:r>
        <w:rPr>
          <w:rFonts w:ascii="TimesNewRoman" w:hAnsi="TimesNewRoman"/>
          <w:sz w:val="14"/>
        </w:rPr>
        <w:t>PROJMGMT\HANDBOOK.DOC</w:t>
      </w:r>
      <w:bookmarkEnd w:id="5"/>
      <w:r>
        <w:fldChar w:fldCharType="end"/>
      </w:r>
      <w:r>
        <w:fldChar w:fldCharType="begin"/>
      </w:r>
      <w:r>
        <w:instrText xml:space="preserve"> Set SPLDocType "Handbook" </w:instrText>
      </w:r>
      <w:r>
        <w:fldChar w:fldCharType="separate"/>
      </w:r>
      <w:bookmarkStart w:id="6" w:name="SPLDocType"/>
      <w:r>
        <w:t>Handbook</w:t>
      </w:r>
      <w:bookmarkEnd w:id="6"/>
      <w:r>
        <w:fldChar w:fldCharType="end"/>
      </w:r>
      <w:r>
        <w:fldChar w:fldCharType="begin"/>
      </w:r>
      <w:r>
        <w:instrText xml:space="preserve"> </w:instrText>
      </w:r>
      <w:r>
        <w:rPr>
          <w:rFonts w:ascii="Arial" w:hAnsi="Arial"/>
          <w:sz w:val="72"/>
        </w:rPr>
        <w:instrText>Set SPLDocTypeCover "Handbook"</w:instrText>
      </w:r>
      <w:r>
        <w:instrText xml:space="preserve"> </w:instrText>
      </w:r>
      <w:r>
        <w:fldChar w:fldCharType="separate"/>
      </w:r>
      <w:bookmarkStart w:id="7" w:name="SPLDocTypeCover"/>
      <w:r>
        <w:rPr>
          <w:rFonts w:ascii="Arial" w:hAnsi="Arial"/>
          <w:sz w:val="72"/>
        </w:rPr>
        <w:t>Handbook</w:t>
      </w:r>
      <w:bookmarkEnd w:id="7"/>
      <w:r>
        <w:fldChar w:fldCharType="end"/>
      </w:r>
      <w:r>
        <w:fldChar w:fldCharType="begin"/>
      </w:r>
      <w:r>
        <w:instrText xml:space="preserve"> Set SPLDocTypeHeader "Handbook" </w:instrText>
      </w:r>
      <w:r>
        <w:fldChar w:fldCharType="separate"/>
      </w:r>
      <w:bookmarkStart w:id="8" w:name="SPLDocTypeHeader"/>
      <w:r>
        <w:t>Handbook</w:t>
      </w:r>
      <w:bookmarkEnd w:id="8"/>
      <w:r>
        <w:fldChar w:fldCharType="end"/>
      </w:r>
    </w:p>
    <w:p w:rsidR="00564637" w:rsidRDefault="00564637"/>
    <w:sectPr w:rsidR="00564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216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05" w:rsidRDefault="00A61A05">
      <w:r>
        <w:separator/>
      </w:r>
    </w:p>
  </w:endnote>
  <w:endnote w:type="continuationSeparator" w:id="0">
    <w:p w:rsidR="00A61A05" w:rsidRDefault="00A6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ab/>
      <w:t xml:space="preserve">Print Date </w:t>
    </w:r>
    <w:r>
      <w:rPr>
        <w:rStyle w:val="PageNumber"/>
      </w:rPr>
      <w:fldChar w:fldCharType="begin"/>
    </w:r>
    <w:r>
      <w:rPr>
        <w:rStyle w:val="PageNumber"/>
      </w:rPr>
      <w:instrText xml:space="preserve"> PRINTDATE \@ "M/d/yy" \* MERGEFORMAT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0/0/00</w:t>
    </w:r>
    <w:r>
      <w:rPr>
        <w:rStyle w:val="PageNumber"/>
      </w:rPr>
      <w:fldChar w:fldCharType="end"/>
    </w:r>
    <w:r>
      <w:rPr>
        <w:rStyle w:val="PageNumber"/>
      </w:rPr>
      <w:tab/>
      <w:t>Project Review Checklist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Footer"/>
    </w:pPr>
    <w:r>
      <w:t>Project Review Checklist</w:t>
    </w:r>
    <w:r>
      <w:tab/>
      <w:t xml:space="preserve">Print Date </w:t>
    </w:r>
    <w:r>
      <w:fldChar w:fldCharType="begin"/>
    </w:r>
    <w:r>
      <w:instrText xml:space="preserve"> PRINTDATE \@ "M/d/yy" \* MERGEFORMAT </w:instrText>
    </w:r>
    <w:r>
      <w:fldChar w:fldCharType="separate"/>
    </w:r>
    <w:r w:rsidR="00564637">
      <w:rPr>
        <w:noProof/>
      </w:rPr>
      <w:t>0/0/00</w:t>
    </w: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Footer"/>
    </w:pPr>
    <w:r>
      <w:t>Project Review Checklist</w:t>
    </w:r>
    <w:r>
      <w:tab/>
      <w:t xml:space="preserve">Print Date </w:t>
    </w:r>
    <w:r>
      <w:fldChar w:fldCharType="begin"/>
    </w:r>
    <w:r>
      <w:instrText xml:space="preserve"> PRINTDATE \@ "M/d/yy" \* MERGEFORMAT </w:instrText>
    </w:r>
    <w:r>
      <w:fldChar w:fldCharType="separate"/>
    </w:r>
    <w:r w:rsidR="00564637">
      <w:rPr>
        <w:noProof/>
      </w:rPr>
      <w:t>0/0/00</w:t>
    </w: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463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05" w:rsidRDefault="00A61A05">
      <w:r>
        <w:separator/>
      </w:r>
    </w:p>
  </w:footnote>
  <w:footnote w:type="continuationSeparator" w:id="0">
    <w:p w:rsidR="00A61A05" w:rsidRDefault="00A6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Header"/>
    </w:pPr>
    <w:r>
      <w:fldChar w:fldCharType="begin"/>
    </w:r>
    <w:r>
      <w:instrText xml:space="preserve"> ProjName </w:instrText>
    </w:r>
    <w:r>
      <w:fldChar w:fldCharType="separate"/>
    </w:r>
    <w:r w:rsidR="00564637">
      <w:t>Project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Header"/>
    </w:pPr>
    <w:r>
      <w:tab/>
    </w:r>
    <w:r>
      <w:tab/>
    </w:r>
    <w:r>
      <w:fldChar w:fldCharType="begin"/>
    </w:r>
    <w:r>
      <w:instrText xml:space="preserve"> ProjName </w:instrText>
    </w:r>
    <w:r>
      <w:fldChar w:fldCharType="separate"/>
    </w:r>
    <w:r w:rsidR="00564637">
      <w:t>Project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A05">
    <w:pPr>
      <w:pStyle w:val="WideHeader"/>
    </w:pPr>
    <w:r>
      <w:tab/>
    </w:r>
    <w:r>
      <w:tab/>
    </w:r>
    <w:r>
      <w:fldChar w:fldCharType="begin"/>
    </w:r>
    <w:r>
      <w:instrText xml:space="preserve"> ProjName </w:instrText>
    </w:r>
    <w:r>
      <w:fldChar w:fldCharType="separate"/>
    </w:r>
    <w:r w:rsidR="00564637">
      <w:t>Project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CDA26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5EA9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9308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04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DE8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78A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34C334E"/>
    <w:multiLevelType w:val="singleLevel"/>
    <w:tmpl w:val="C50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8">
    <w:nsid w:val="066206CD"/>
    <w:multiLevelType w:val="singleLevel"/>
    <w:tmpl w:val="D18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9">
    <w:nsid w:val="0E602D30"/>
    <w:multiLevelType w:val="singleLevel"/>
    <w:tmpl w:val="A900F054"/>
    <w:lvl w:ilvl="0">
      <w:start w:val="2"/>
      <w:numFmt w:val="decimal"/>
      <w:lvlText w:val="%1."/>
      <w:legacy w:legacy="1" w:legacySpace="0" w:legacyIndent="283"/>
      <w:lvlJc w:val="left"/>
      <w:pPr>
        <w:ind w:left="1757" w:hanging="283"/>
      </w:pPr>
    </w:lvl>
  </w:abstractNum>
  <w:abstractNum w:abstractNumId="10">
    <w:nsid w:val="15CD1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4E23C7"/>
    <w:multiLevelType w:val="singleLevel"/>
    <w:tmpl w:val="18F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>
    <w:nsid w:val="263D299C"/>
    <w:multiLevelType w:val="singleLevel"/>
    <w:tmpl w:val="3702A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2169"/>
    <w:multiLevelType w:val="singleLevel"/>
    <w:tmpl w:val="5BAC3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39F955F4"/>
    <w:multiLevelType w:val="singleLevel"/>
    <w:tmpl w:val="5BAC3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3D8D0ECB"/>
    <w:multiLevelType w:val="singleLevel"/>
    <w:tmpl w:val="4F6A148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6">
    <w:nsid w:val="41AC3330"/>
    <w:multiLevelType w:val="singleLevel"/>
    <w:tmpl w:val="EF507312"/>
    <w:lvl w:ilvl="0">
      <w:start w:val="1"/>
      <w:numFmt w:val="decimal"/>
      <w:lvlText w:val="%1."/>
      <w:legacy w:legacy="1" w:legacySpace="0" w:legacyIndent="283"/>
      <w:lvlJc w:val="left"/>
      <w:pPr>
        <w:ind w:left="1757" w:hanging="283"/>
      </w:pPr>
    </w:lvl>
  </w:abstractNum>
  <w:abstractNum w:abstractNumId="17">
    <w:nsid w:val="424C28A7"/>
    <w:multiLevelType w:val="singleLevel"/>
    <w:tmpl w:val="BCD2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44FE7431"/>
    <w:multiLevelType w:val="singleLevel"/>
    <w:tmpl w:val="BCD245EA"/>
    <w:lvl w:ilvl="0">
      <w:start w:val="1"/>
      <w:numFmt w:val="bullet"/>
      <w:pStyle w:val="Wide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458C4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1D29E0"/>
    <w:multiLevelType w:val="singleLevel"/>
    <w:tmpl w:val="DCD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>
    <w:nsid w:val="59BF42ED"/>
    <w:multiLevelType w:val="singleLevel"/>
    <w:tmpl w:val="DED4F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</w:abstractNum>
  <w:abstractNum w:abstractNumId="22">
    <w:nsid w:val="62AD3FBE"/>
    <w:multiLevelType w:val="singleLevel"/>
    <w:tmpl w:val="EB78FAC4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DE3B82"/>
    <w:multiLevelType w:val="singleLevel"/>
    <w:tmpl w:val="4662A4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97F6A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EF29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896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153FBC"/>
    <w:multiLevelType w:val="singleLevel"/>
    <w:tmpl w:val="2FD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9"/>
  </w:num>
  <w:num w:numId="12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Geneva" w:hAnsi="Geneva" w:hint="default"/>
        </w:rPr>
      </w:lvl>
    </w:lvlOverride>
  </w:num>
  <w:num w:numId="15">
    <w:abstractNumId w:val="14"/>
  </w:num>
  <w:num w:numId="16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Geneva" w:hAnsi="Geneva" w:hint="default"/>
          <w:sz w:val="28"/>
        </w:rPr>
      </w:lvl>
    </w:lvlOverride>
  </w:num>
  <w:num w:numId="17">
    <w:abstractNumId w:val="13"/>
  </w:num>
  <w:num w:numId="18">
    <w:abstractNumId w:val="24"/>
  </w:num>
  <w:num w:numId="19">
    <w:abstractNumId w:val="7"/>
  </w:num>
  <w:num w:numId="20">
    <w:abstractNumId w:val="8"/>
  </w:num>
  <w:num w:numId="21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22">
    <w:abstractNumId w:val="27"/>
  </w:num>
  <w:num w:numId="23">
    <w:abstractNumId w:val="20"/>
  </w:num>
  <w:num w:numId="24">
    <w:abstractNumId w:val="11"/>
  </w:num>
  <w:num w:numId="25">
    <w:abstractNumId w:val="21"/>
  </w:num>
  <w:num w:numId="26">
    <w:abstractNumId w:val="15"/>
  </w:num>
  <w:num w:numId="27">
    <w:abstractNumId w:val="4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8"/>
  </w:num>
  <w:num w:numId="30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10"/>
  </w:num>
  <w:num w:numId="33">
    <w:abstractNumId w:val="25"/>
  </w:num>
  <w:num w:numId="34">
    <w:abstractNumId w:val="26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05"/>
    <w:rsid w:val="00564637"/>
    <w:rsid w:val="00A6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pageBreakBefore/>
      <w:pBdr>
        <w:top w:val="double" w:sz="4" w:space="1" w:color="auto"/>
        <w:bottom w:val="double" w:sz="4" w:space="1" w:color="auto"/>
      </w:pBdr>
      <w:spacing w:after="120"/>
      <w:outlineLvl w:val="0"/>
    </w:pPr>
    <w:rPr>
      <w:rFonts w:ascii="Arial Rounded MT Bold" w:hAnsi="Arial Rounded MT Bold"/>
      <w:b/>
      <w:i/>
      <w:kern w:val="28"/>
      <w:sz w:val="56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double" w:sz="4" w:space="1" w:color="auto"/>
      </w:pBdr>
      <w:spacing w:before="360" w:after="120"/>
      <w:outlineLvl w:val="1"/>
    </w:pPr>
    <w:rPr>
      <w:rFonts w:ascii="Arial Rounded MT Bold" w:hAnsi="Arial Rounded MT Bold"/>
      <w:b/>
      <w:i/>
      <w:sz w:val="44"/>
    </w:rPr>
  </w:style>
  <w:style w:type="paragraph" w:styleId="Heading3">
    <w:name w:val="heading 3"/>
    <w:basedOn w:val="Normal"/>
    <w:next w:val="BodyText"/>
    <w:qFormat/>
    <w:pPr>
      <w:keepNext/>
      <w:spacing w:before="240" w:after="120"/>
      <w:outlineLvl w:val="2"/>
    </w:pPr>
    <w:rPr>
      <w:rFonts w:ascii="Arial Rounded MT Bold" w:hAnsi="Arial Rounded MT Bold"/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/>
    </w:pPr>
  </w:style>
  <w:style w:type="paragraph" w:styleId="ListBullet">
    <w:name w:val="List Bullet"/>
    <w:basedOn w:val="BodyText"/>
    <w:autoRedefine/>
    <w:semiHidden/>
    <w:pPr>
      <w:keepLines/>
      <w:numPr>
        <w:numId w:val="29"/>
      </w:numPr>
      <w:spacing w:after="120"/>
    </w:pPr>
    <w:rPr>
      <w:rFonts w:ascii="Times" w:hAnsi="Times"/>
    </w:rPr>
  </w:style>
  <w:style w:type="paragraph" w:styleId="ListNumber">
    <w:name w:val="List Number"/>
    <w:basedOn w:val="BodyText"/>
    <w:semiHidden/>
    <w:pPr>
      <w:keepLines/>
      <w:numPr>
        <w:numId w:val="13"/>
      </w:numPr>
      <w:spacing w:after="120"/>
    </w:pPr>
    <w:rPr>
      <w:rFonts w:ascii="Times" w:hAnsi="Times"/>
    </w:rPr>
  </w:style>
  <w:style w:type="paragraph" w:styleId="ListBullet2">
    <w:name w:val="List Bullet 2"/>
    <w:basedOn w:val="ListBullet"/>
    <w:autoRedefine/>
    <w:semiHidden/>
    <w:pPr>
      <w:numPr>
        <w:numId w:val="18"/>
      </w:numPr>
      <w:spacing w:before="0"/>
    </w:pPr>
  </w:style>
  <w:style w:type="paragraph" w:styleId="ListBullet3">
    <w:name w:val="List Bullet 3"/>
    <w:basedOn w:val="ListBullet"/>
    <w:autoRedefine/>
    <w:semiHidden/>
    <w:pPr>
      <w:numPr>
        <w:numId w:val="19"/>
      </w:numPr>
      <w:spacing w:before="0"/>
    </w:pPr>
  </w:style>
  <w:style w:type="paragraph" w:styleId="ListBullet4">
    <w:name w:val="List Bullet 4"/>
    <w:basedOn w:val="ListBullet"/>
    <w:autoRedefine/>
    <w:semiHidden/>
    <w:pPr>
      <w:numPr>
        <w:numId w:val="20"/>
      </w:numPr>
    </w:pPr>
  </w:style>
  <w:style w:type="paragraph" w:customStyle="1" w:styleId="TABLEHEAD">
    <w:name w:val="TABLE HEAD"/>
    <w:basedOn w:val="Normal"/>
    <w:next w:val="TABLEBODY"/>
    <w:pPr>
      <w:keepNext/>
      <w:keepLines/>
      <w:spacing w:before="120" w:after="120"/>
    </w:pPr>
    <w:rPr>
      <w:rFonts w:ascii="Helvetica" w:hAnsi="Helvetica"/>
      <w:b/>
      <w:sz w:val="20"/>
    </w:rPr>
  </w:style>
  <w:style w:type="paragraph" w:customStyle="1" w:styleId="TABLEBODY">
    <w:name w:val="TABLE BODY"/>
    <w:basedOn w:val="Normal"/>
    <w:pPr>
      <w:keepLines/>
      <w:tabs>
        <w:tab w:val="left" w:pos="2880"/>
      </w:tabs>
      <w:spacing w:before="120" w:after="120"/>
    </w:pPr>
    <w:rPr>
      <w:rFonts w:ascii="Times" w:hAnsi="Times"/>
      <w:sz w:val="20"/>
    </w:rPr>
  </w:style>
  <w:style w:type="paragraph" w:customStyle="1" w:styleId="WideHeader">
    <w:name w:val="Wide Header"/>
    <w:basedOn w:val="Header"/>
    <w:pPr>
      <w:tabs>
        <w:tab w:val="clear" w:pos="4320"/>
        <w:tab w:val="clear" w:pos="8640"/>
        <w:tab w:val="center" w:pos="6120"/>
        <w:tab w:val="right" w:pos="12240"/>
      </w:tabs>
    </w:p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ind w:left="-720"/>
    </w:pPr>
    <w:rPr>
      <w:rFonts w:ascii="Times" w:hAnsi="Times"/>
      <w:i/>
      <w:sz w:val="18"/>
    </w:rPr>
  </w:style>
  <w:style w:type="character" w:styleId="PageNumber">
    <w:name w:val="page number"/>
    <w:basedOn w:val="DefaultParagraphFont"/>
    <w:semiHidden/>
    <w:rPr>
      <w:sz w:val="18"/>
    </w:rPr>
  </w:style>
  <w:style w:type="paragraph" w:customStyle="1" w:styleId="WideFooter">
    <w:name w:val="WideFooter"/>
    <w:basedOn w:val="Footer"/>
    <w:pPr>
      <w:tabs>
        <w:tab w:val="clear" w:pos="4320"/>
        <w:tab w:val="clear" w:pos="8640"/>
        <w:tab w:val="center" w:pos="6120"/>
        <w:tab w:val="right" w:pos="12240"/>
      </w:tabs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  <w:ind w:left="-720"/>
    </w:pPr>
    <w:rPr>
      <w:rFonts w:ascii="Times" w:hAnsi="Times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aad\LOCALS~1\Temp\Audit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AuditWorksheet</Template>
  <TotalTime>0</TotalTime>
  <Pages>21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Review Checklist</vt:lpstr>
    </vt:vector>
  </TitlesOfParts>
  <Company>Princeton University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Review Checklist</dc:title>
  <dc:subject/>
  <dc:creator>msaad</dc:creator>
  <cp:keywords/>
  <cp:lastModifiedBy>msaad</cp:lastModifiedBy>
  <cp:revision>1</cp:revision>
  <dcterms:created xsi:type="dcterms:W3CDTF">2011-08-17T20:13:00Z</dcterms:created>
  <dcterms:modified xsi:type="dcterms:W3CDTF">2011-08-17T20:13:00Z</dcterms:modified>
</cp:coreProperties>
</file>